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590" w:rsidRDefault="00F51590">
      <w:pPr>
        <w:spacing w:beforeAutospacing="1" w:afterAutospacing="1"/>
        <w:outlineLvl w:val="1"/>
        <w:rPr>
          <w:b/>
          <w:bCs/>
          <w:sz w:val="36"/>
          <w:szCs w:val="36"/>
        </w:rPr>
      </w:pPr>
    </w:p>
    <w:p w:rsidR="00F51590" w:rsidRDefault="00F51590">
      <w:pPr>
        <w:spacing w:beforeAutospacing="1" w:afterAutospacing="1"/>
        <w:outlineLvl w:val="1"/>
        <w:rPr>
          <w:b/>
          <w:bCs/>
          <w:sz w:val="36"/>
          <w:szCs w:val="36"/>
        </w:rPr>
      </w:pPr>
    </w:p>
    <w:p w:rsidR="00F51590" w:rsidRDefault="00F51590">
      <w:pPr>
        <w:spacing w:beforeAutospacing="1" w:afterAutospacing="1"/>
        <w:outlineLvl w:val="1"/>
        <w:rPr>
          <w:b/>
          <w:bCs/>
          <w:sz w:val="36"/>
          <w:szCs w:val="36"/>
        </w:rPr>
      </w:pPr>
    </w:p>
    <w:p w:rsidR="00F51590" w:rsidRDefault="00F51590">
      <w:pPr>
        <w:spacing w:beforeAutospacing="1" w:afterAutospacing="1"/>
        <w:outlineLvl w:val="1"/>
        <w:rPr>
          <w:b/>
          <w:bCs/>
          <w:sz w:val="36"/>
          <w:szCs w:val="36"/>
        </w:rPr>
      </w:pPr>
    </w:p>
    <w:p w:rsidR="00F51590" w:rsidRDefault="00CD0D49">
      <w:pPr>
        <w:spacing w:beforeAutospacing="1" w:afterAutospacing="1"/>
        <w:jc w:val="center"/>
        <w:outlineLvl w:val="1"/>
      </w:pPr>
      <w:r>
        <w:rPr>
          <w:b/>
          <w:bCs/>
          <w:sz w:val="36"/>
          <w:szCs w:val="36"/>
        </w:rPr>
        <w:t>Консультация педагога-психолога для родителей</w:t>
      </w:r>
    </w:p>
    <w:p w:rsidR="00F51590" w:rsidRDefault="00F51590">
      <w:pPr>
        <w:spacing w:beforeAutospacing="1" w:afterAutospacing="1"/>
        <w:outlineLvl w:val="1"/>
        <w:rPr>
          <w:b/>
          <w:bCs/>
          <w:sz w:val="36"/>
          <w:szCs w:val="36"/>
        </w:rPr>
      </w:pPr>
    </w:p>
    <w:p w:rsidR="00F51590" w:rsidRDefault="00F51590">
      <w:pPr>
        <w:spacing w:beforeAutospacing="1" w:afterAutospacing="1"/>
        <w:jc w:val="center"/>
        <w:outlineLvl w:val="1"/>
        <w:rPr>
          <w:b/>
          <w:bCs/>
          <w:sz w:val="36"/>
          <w:szCs w:val="36"/>
        </w:rPr>
      </w:pPr>
    </w:p>
    <w:p w:rsidR="00F51590" w:rsidRDefault="00CD0D49">
      <w:pPr>
        <w:spacing w:beforeAutospacing="1" w:afterAutospacing="1"/>
        <w:jc w:val="center"/>
        <w:outlineLvl w:val="1"/>
      </w:pPr>
      <w:r>
        <w:rPr>
          <w:b/>
          <w:bCs/>
          <w:sz w:val="36"/>
          <w:szCs w:val="36"/>
        </w:rPr>
        <w:t>Как быть со страхами детей?</w:t>
      </w:r>
    </w:p>
    <w:p w:rsidR="00F51590" w:rsidRDefault="00F51590">
      <w:pPr>
        <w:spacing w:beforeAutospacing="1" w:afterAutospacing="1"/>
        <w:jc w:val="center"/>
        <w:outlineLvl w:val="1"/>
        <w:rPr>
          <w:b/>
          <w:bCs/>
          <w:sz w:val="36"/>
          <w:szCs w:val="36"/>
        </w:rPr>
      </w:pPr>
    </w:p>
    <w:p w:rsidR="00F51590" w:rsidRDefault="00F51590">
      <w:pPr>
        <w:spacing w:beforeAutospacing="1" w:afterAutospacing="1"/>
        <w:jc w:val="center"/>
        <w:outlineLvl w:val="1"/>
        <w:rPr>
          <w:b/>
          <w:bCs/>
          <w:sz w:val="36"/>
          <w:szCs w:val="36"/>
        </w:rPr>
      </w:pPr>
    </w:p>
    <w:p w:rsidR="00F51590" w:rsidRDefault="00CD0D49">
      <w:pPr>
        <w:spacing w:beforeAutospacing="1" w:afterAutospacing="1"/>
        <w:jc w:val="center"/>
        <w:outlineLvl w:val="1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-112395</wp:posOffset>
            </wp:positionV>
            <wp:extent cx="6477000" cy="4291330"/>
            <wp:effectExtent l="0" t="0" r="0" b="0"/>
            <wp:wrapSquare wrapText="largest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77" t="-138" r="-77" b="-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91330"/>
                    </a:xfrm>
                    <a:prstGeom prst="rect">
                      <a:avLst/>
                    </a:prstGeom>
                    <a:ln w="0">
                      <a:solidFill>
                        <a:srgbClr val="140000"/>
                      </a:solidFill>
                    </a:ln>
                  </pic:spPr>
                </pic:pic>
              </a:graphicData>
            </a:graphic>
          </wp:anchor>
        </w:drawing>
      </w:r>
    </w:p>
    <w:p w:rsidR="00F51590" w:rsidRDefault="00F51590">
      <w:pPr>
        <w:spacing w:beforeAutospacing="1" w:afterAutospacing="1"/>
        <w:jc w:val="center"/>
        <w:outlineLvl w:val="1"/>
      </w:pPr>
    </w:p>
    <w:p w:rsidR="00F51590" w:rsidRDefault="00CD0D49">
      <w:pPr>
        <w:spacing w:beforeAutospacing="1" w:afterAutospacing="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Страх – это естественная эмоция, которую порой испытывают все живые существа.    </w:t>
      </w:r>
    </w:p>
    <w:p w:rsidR="00F51590" w:rsidRDefault="00CD0D49">
      <w:pPr>
        <w:shd w:val="clear" w:color="auto" w:fill="FFFFFF"/>
        <w:spacing w:before="130"/>
        <w:ind w:left="5" w:right="43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    </w:t>
      </w:r>
      <w:r>
        <w:rPr>
          <w:color w:val="000000"/>
          <w:spacing w:val="1"/>
          <w:sz w:val="28"/>
          <w:szCs w:val="28"/>
        </w:rPr>
        <w:t xml:space="preserve">Детям свойственно бояться, поскольку они физически слабы, зависимы и не всегда </w:t>
      </w:r>
      <w:r>
        <w:rPr>
          <w:color w:val="000000"/>
          <w:spacing w:val="-5"/>
          <w:sz w:val="28"/>
          <w:szCs w:val="28"/>
        </w:rPr>
        <w:t xml:space="preserve">способны себя защитить. В определенные периоды жизни страхи являются естественной реакцией на непонятное, неизвестное. Ребенок постепенно наращивает в себе способность и умение </w:t>
      </w:r>
      <w:r>
        <w:rPr>
          <w:color w:val="000000"/>
          <w:spacing w:val="-5"/>
          <w:sz w:val="28"/>
          <w:szCs w:val="28"/>
        </w:rPr>
        <w:t xml:space="preserve">справляться с самыми разными ситуациями, представляющими для него угрозу. </w:t>
      </w:r>
      <w:r>
        <w:rPr>
          <w:color w:val="000000"/>
          <w:spacing w:val="-6"/>
          <w:sz w:val="28"/>
          <w:szCs w:val="28"/>
        </w:rPr>
        <w:t xml:space="preserve">Однако некоторые дети испытывают навязчивые страхи (боятся собак, темноты и т.п.). Всем </w:t>
      </w:r>
      <w:r>
        <w:rPr>
          <w:color w:val="000000"/>
          <w:spacing w:val="-5"/>
          <w:sz w:val="28"/>
          <w:szCs w:val="28"/>
        </w:rPr>
        <w:t xml:space="preserve">детям важно научиться обходиться со своими страхами, а тем, кому страхи существенно </w:t>
      </w:r>
      <w:r>
        <w:rPr>
          <w:color w:val="000000"/>
          <w:spacing w:val="-1"/>
          <w:sz w:val="28"/>
          <w:szCs w:val="28"/>
        </w:rPr>
        <w:t xml:space="preserve">осложняют </w:t>
      </w:r>
      <w:r>
        <w:rPr>
          <w:color w:val="000000"/>
          <w:spacing w:val="-1"/>
          <w:sz w:val="28"/>
          <w:szCs w:val="28"/>
        </w:rPr>
        <w:t>жизнь — особенно.</w:t>
      </w:r>
    </w:p>
    <w:p w:rsidR="00F51590" w:rsidRDefault="00CD0D49">
      <w:pPr>
        <w:shd w:val="clear" w:color="auto" w:fill="FFFFFF"/>
        <w:spacing w:before="168"/>
        <w:ind w:left="29"/>
        <w:jc w:val="both"/>
        <w:rPr>
          <w:sz w:val="28"/>
          <w:szCs w:val="28"/>
        </w:rPr>
      </w:pPr>
      <w:r>
        <w:rPr>
          <w:b/>
          <w:bCs/>
          <w:color w:val="000000"/>
          <w:spacing w:val="-11"/>
          <w:sz w:val="28"/>
          <w:szCs w:val="28"/>
        </w:rPr>
        <w:t>Ваш ребенок может быть пугливым и часто испытывать страх, если:</w:t>
      </w:r>
    </w:p>
    <w:p w:rsidR="00F51590" w:rsidRDefault="00CD0D49">
      <w:pPr>
        <w:widowControl w:val="0"/>
        <w:numPr>
          <w:ilvl w:val="0"/>
          <w:numId w:val="1"/>
        </w:numPr>
        <w:shd w:val="clear" w:color="auto" w:fill="FFFFFF"/>
        <w:spacing w:before="120"/>
        <w:jc w:val="both"/>
        <w:rPr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он очень восприимчив и у него развито воображение;</w:t>
      </w:r>
    </w:p>
    <w:p w:rsidR="00F51590" w:rsidRDefault="00CD0D49">
      <w:pPr>
        <w:widowControl w:val="0"/>
        <w:numPr>
          <w:ilvl w:val="0"/>
          <w:numId w:val="1"/>
        </w:numPr>
        <w:shd w:val="clear" w:color="auto" w:fill="FFFFFF"/>
        <w:spacing w:before="120"/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он обладает слабым типом нервной системы, впечатлителен и раним;</w:t>
      </w:r>
    </w:p>
    <w:p w:rsidR="00F51590" w:rsidRDefault="00CD0D49">
      <w:pPr>
        <w:widowControl w:val="0"/>
        <w:numPr>
          <w:ilvl w:val="0"/>
          <w:numId w:val="1"/>
        </w:numPr>
        <w:shd w:val="clear" w:color="auto" w:fill="FFFFFF"/>
        <w:spacing w:before="120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его безопасность была нарушена ранее из-за какого-то проис</w:t>
      </w:r>
      <w:r>
        <w:rPr>
          <w:color w:val="000000"/>
          <w:spacing w:val="-1"/>
          <w:sz w:val="28"/>
          <w:szCs w:val="28"/>
        </w:rPr>
        <w:t xml:space="preserve">шествия, события; он получил психологическую травму; в семье или окружении ребенка происходили </w:t>
      </w:r>
      <w:r>
        <w:rPr>
          <w:color w:val="000000"/>
          <w:spacing w:val="-5"/>
          <w:sz w:val="28"/>
          <w:szCs w:val="28"/>
        </w:rPr>
        <w:t>потери, тяжелые болезни, необъясненные ребенку события;</w:t>
      </w:r>
    </w:p>
    <w:p w:rsidR="00F51590" w:rsidRDefault="00CD0D49">
      <w:pPr>
        <w:widowControl w:val="0"/>
        <w:numPr>
          <w:ilvl w:val="0"/>
          <w:numId w:val="1"/>
        </w:numPr>
        <w:shd w:val="clear" w:color="auto" w:fill="FFFFFF"/>
        <w:spacing w:before="120"/>
        <w:jc w:val="both"/>
      </w:pPr>
      <w:r>
        <w:rPr>
          <w:color w:val="000000"/>
          <w:spacing w:val="2"/>
          <w:sz w:val="28"/>
          <w:szCs w:val="28"/>
        </w:rPr>
        <w:t xml:space="preserve">взрослые чрезмерно опекают ребенка и не дают, возможно, и ему </w:t>
      </w:r>
      <w:r>
        <w:rPr>
          <w:color w:val="000000"/>
          <w:spacing w:val="2"/>
          <w:sz w:val="28"/>
          <w:szCs w:val="28"/>
        </w:rPr>
        <w:lastRenderedPageBreak/>
        <w:t>самому справит</w:t>
      </w:r>
      <w:r>
        <w:rPr>
          <w:color w:val="000000"/>
          <w:spacing w:val="-4"/>
          <w:sz w:val="28"/>
          <w:szCs w:val="28"/>
        </w:rPr>
        <w:t>ься с какими-то делами и ситу</w:t>
      </w:r>
      <w:r>
        <w:rPr>
          <w:color w:val="000000"/>
          <w:spacing w:val="-4"/>
          <w:sz w:val="28"/>
          <w:szCs w:val="28"/>
        </w:rPr>
        <w:t>ациями, он не уверен в своих силах, очень сильно опирается на взрослых;</w:t>
      </w:r>
    </w:p>
    <w:p w:rsidR="00F51590" w:rsidRDefault="00CD0D49">
      <w:pPr>
        <w:widowControl w:val="0"/>
        <w:numPr>
          <w:ilvl w:val="0"/>
          <w:numId w:val="1"/>
        </w:numPr>
        <w:shd w:val="clear" w:color="auto" w:fill="FFFFFF"/>
        <w:spacing w:before="120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его осуждают или наказывают за проявленный страх.</w:t>
      </w:r>
    </w:p>
    <w:p w:rsidR="00F51590" w:rsidRDefault="00CD0D49">
      <w:pPr>
        <w:shd w:val="clear" w:color="auto" w:fill="FFFFFF"/>
        <w:spacing w:before="384"/>
        <w:ind w:left="43"/>
        <w:jc w:val="both"/>
        <w:rPr>
          <w:sz w:val="28"/>
          <w:szCs w:val="28"/>
        </w:rPr>
      </w:pPr>
      <w:r>
        <w:rPr>
          <w:b/>
          <w:bCs/>
          <w:color w:val="000000"/>
          <w:spacing w:val="-10"/>
          <w:sz w:val="28"/>
          <w:szCs w:val="28"/>
        </w:rPr>
        <w:t>Наиболее частые страхи</w:t>
      </w:r>
    </w:p>
    <w:p w:rsidR="00F51590" w:rsidRDefault="00CD0D49">
      <w:pPr>
        <w:shd w:val="clear" w:color="auto" w:fill="FFFFFF"/>
        <w:spacing w:before="106"/>
        <w:ind w:left="34" w:right="19"/>
        <w:jc w:val="both"/>
        <w:rPr>
          <w:sz w:val="28"/>
          <w:szCs w:val="28"/>
        </w:rPr>
      </w:pPr>
      <w:proofErr w:type="gramStart"/>
      <w:r>
        <w:rPr>
          <w:color w:val="000000"/>
          <w:spacing w:val="-3"/>
          <w:sz w:val="28"/>
          <w:szCs w:val="28"/>
        </w:rPr>
        <w:t xml:space="preserve">Страх потери близких людей (особенно матери), собственной смерти, болезни, темноты, </w:t>
      </w:r>
      <w:r>
        <w:rPr>
          <w:color w:val="000000"/>
          <w:spacing w:val="-1"/>
          <w:sz w:val="28"/>
          <w:szCs w:val="28"/>
        </w:rPr>
        <w:t xml:space="preserve">страх животных, засыпания, необъяснимых явлений (приведения, инопланетяне, звуки, </w:t>
      </w:r>
      <w:r>
        <w:rPr>
          <w:color w:val="000000"/>
          <w:spacing w:val="-2"/>
          <w:sz w:val="28"/>
          <w:szCs w:val="28"/>
        </w:rPr>
        <w:t xml:space="preserve">тени, ожившие игрушки и т.п.); героев сказок и фильмов; перемен, предстоящих событий, </w:t>
      </w:r>
      <w:r>
        <w:rPr>
          <w:color w:val="000000"/>
          <w:spacing w:val="-3"/>
          <w:sz w:val="28"/>
          <w:szCs w:val="28"/>
        </w:rPr>
        <w:t xml:space="preserve">новой деятельности, незнакомых людей, агрессии со стороны других детей и взрослых, — </w:t>
      </w:r>
      <w:r>
        <w:rPr>
          <w:color w:val="000000"/>
          <w:spacing w:val="-2"/>
          <w:sz w:val="28"/>
          <w:szCs w:val="28"/>
        </w:rPr>
        <w:t>все</w:t>
      </w:r>
      <w:r>
        <w:rPr>
          <w:color w:val="000000"/>
          <w:spacing w:val="-2"/>
          <w:sz w:val="28"/>
          <w:szCs w:val="28"/>
        </w:rPr>
        <w:t>го, что, как кажется ребенку, представляет угрозу его жизни.</w:t>
      </w:r>
      <w:proofErr w:type="gramEnd"/>
    </w:p>
    <w:p w:rsidR="00F51590" w:rsidRDefault="00CD0D49">
      <w:pPr>
        <w:shd w:val="clear" w:color="auto" w:fill="FFFFFF"/>
        <w:spacing w:before="120"/>
        <w:ind w:left="48" w:right="19"/>
        <w:jc w:val="both"/>
      </w:pPr>
      <w:r>
        <w:rPr>
          <w:color w:val="000000"/>
          <w:spacing w:val="-5"/>
          <w:sz w:val="28"/>
          <w:szCs w:val="28"/>
        </w:rPr>
        <w:t xml:space="preserve">Существует </w:t>
      </w:r>
      <w:r>
        <w:rPr>
          <w:b/>
          <w:bCs/>
          <w:i/>
          <w:iCs/>
          <w:color w:val="000000"/>
          <w:spacing w:val="-5"/>
          <w:sz w:val="28"/>
          <w:szCs w:val="28"/>
        </w:rPr>
        <w:t xml:space="preserve">возрастная специфика </w:t>
      </w:r>
      <w:r>
        <w:rPr>
          <w:color w:val="000000"/>
          <w:spacing w:val="-5"/>
          <w:sz w:val="28"/>
          <w:szCs w:val="28"/>
        </w:rPr>
        <w:t xml:space="preserve">детских страхов. В 2—3 года ребенок может бояться </w:t>
      </w:r>
      <w:r>
        <w:rPr>
          <w:color w:val="000000"/>
          <w:spacing w:val="-1"/>
          <w:sz w:val="28"/>
          <w:szCs w:val="28"/>
        </w:rPr>
        <w:t>наказаний, боли (например, у врача), громких звуков, замкнутого пространства, одиноче</w:t>
      </w:r>
      <w:r>
        <w:rPr>
          <w:color w:val="000000"/>
          <w:spacing w:val="-6"/>
          <w:sz w:val="28"/>
          <w:szCs w:val="28"/>
        </w:rPr>
        <w:t>ства и особенно темноты. В 3</w:t>
      </w:r>
      <w:r>
        <w:rPr>
          <w:color w:val="000000"/>
          <w:spacing w:val="-6"/>
          <w:sz w:val="28"/>
          <w:szCs w:val="28"/>
        </w:rPr>
        <w:t xml:space="preserve">—4 года, появляются страхи, связанные с развитием фантазии </w:t>
      </w:r>
      <w:r>
        <w:rPr>
          <w:color w:val="000000"/>
          <w:sz w:val="28"/>
          <w:szCs w:val="28"/>
        </w:rPr>
        <w:t>ребенка, страх сказочных персонажей. У детей 6—7 лет (а иногда и раньше) может поя</w:t>
      </w:r>
      <w:r>
        <w:rPr>
          <w:color w:val="000000"/>
          <w:spacing w:val="-4"/>
          <w:sz w:val="28"/>
          <w:szCs w:val="28"/>
        </w:rPr>
        <w:t>виться страх смерти, своей или своих близких.</w:t>
      </w:r>
    </w:p>
    <w:p w:rsidR="00F51590" w:rsidRDefault="00CD0D49">
      <w:pPr>
        <w:shd w:val="clear" w:color="auto" w:fill="FFFFFF"/>
        <w:spacing w:before="422"/>
        <w:ind w:left="67"/>
        <w:jc w:val="both"/>
        <w:rPr>
          <w:sz w:val="28"/>
          <w:szCs w:val="28"/>
        </w:rPr>
      </w:pPr>
      <w:r>
        <w:rPr>
          <w:b/>
          <w:bCs/>
          <w:color w:val="000000"/>
          <w:spacing w:val="-14"/>
          <w:sz w:val="28"/>
          <w:szCs w:val="28"/>
        </w:rPr>
        <w:t>Родителям важно знать, что:</w:t>
      </w:r>
    </w:p>
    <w:p w:rsidR="00F51590" w:rsidRDefault="00CD0D49">
      <w:pPr>
        <w:widowControl w:val="0"/>
        <w:numPr>
          <w:ilvl w:val="0"/>
          <w:numId w:val="2"/>
        </w:numPr>
        <w:shd w:val="clear" w:color="auto" w:fill="FFFFFF"/>
        <w:spacing w:before="106"/>
        <w:jc w:val="both"/>
        <w:rPr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>Детские страхи — это нормально и часто не</w:t>
      </w:r>
      <w:r>
        <w:rPr>
          <w:color w:val="000000"/>
          <w:spacing w:val="5"/>
          <w:sz w:val="28"/>
          <w:szCs w:val="28"/>
        </w:rPr>
        <w:t xml:space="preserve">избежно, поскольку дети ощущают </w:t>
      </w:r>
      <w:r>
        <w:rPr>
          <w:color w:val="000000"/>
          <w:spacing w:val="-2"/>
          <w:sz w:val="28"/>
          <w:szCs w:val="28"/>
        </w:rPr>
        <w:t>себя маленькими, физически слабыми в сравнении с любым взрослым.</w:t>
      </w:r>
    </w:p>
    <w:p w:rsidR="00F51590" w:rsidRDefault="00CD0D49">
      <w:pPr>
        <w:widowControl w:val="0"/>
        <w:numPr>
          <w:ilvl w:val="0"/>
          <w:numId w:val="2"/>
        </w:numPr>
        <w:shd w:val="clear" w:color="auto" w:fill="FFFFFF"/>
        <w:spacing w:before="106"/>
        <w:jc w:val="both"/>
        <w:rPr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Страх — это здоровая реакция на реальную или потенциальную угрозу. Страх </w:t>
      </w:r>
      <w:r>
        <w:rPr>
          <w:color w:val="000000"/>
          <w:spacing w:val="-4"/>
          <w:sz w:val="28"/>
          <w:szCs w:val="28"/>
        </w:rPr>
        <w:t>субъективен. И если вам не страшно, это не значит, что не страшно тому, кто рядом с ва</w:t>
      </w:r>
      <w:r>
        <w:rPr>
          <w:color w:val="000000"/>
          <w:spacing w:val="-4"/>
          <w:sz w:val="28"/>
          <w:szCs w:val="28"/>
        </w:rPr>
        <w:t>ми.</w:t>
      </w:r>
    </w:p>
    <w:p w:rsidR="00F51590" w:rsidRDefault="00CD0D49">
      <w:pPr>
        <w:widowControl w:val="0"/>
        <w:numPr>
          <w:ilvl w:val="0"/>
          <w:numId w:val="2"/>
        </w:numPr>
        <w:shd w:val="clear" w:color="auto" w:fill="FFFFFF"/>
        <w:spacing w:before="106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Мальчики боятся не меньше, чем девочки, поскольку они все равно физически </w:t>
      </w:r>
      <w:r>
        <w:rPr>
          <w:color w:val="000000"/>
          <w:spacing w:val="-1"/>
          <w:sz w:val="28"/>
          <w:szCs w:val="28"/>
        </w:rPr>
        <w:t>слабее любых объектов и явлений взрослого мира.</w:t>
      </w:r>
    </w:p>
    <w:p w:rsidR="00F51590" w:rsidRDefault="00CD0D49">
      <w:pPr>
        <w:widowControl w:val="0"/>
        <w:numPr>
          <w:ilvl w:val="0"/>
          <w:numId w:val="2"/>
        </w:numPr>
        <w:shd w:val="clear" w:color="auto" w:fill="FFFFFF"/>
        <w:spacing w:before="10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Начиная с 5—6 лет, дети начинают осознавать и перерабатывать тему смерти. Это </w:t>
      </w:r>
      <w:r>
        <w:rPr>
          <w:color w:val="000000"/>
          <w:spacing w:val="-2"/>
          <w:sz w:val="28"/>
          <w:szCs w:val="28"/>
        </w:rPr>
        <w:t>естественный и необходимый ребенку процесс.</w:t>
      </w:r>
    </w:p>
    <w:p w:rsidR="00F51590" w:rsidRDefault="00F51590">
      <w:pPr>
        <w:widowControl w:val="0"/>
        <w:shd w:val="clear" w:color="auto" w:fill="FFFFFF"/>
        <w:spacing w:before="106"/>
        <w:ind w:left="720"/>
        <w:jc w:val="both"/>
        <w:rPr>
          <w:sz w:val="28"/>
          <w:szCs w:val="28"/>
        </w:rPr>
      </w:pPr>
    </w:p>
    <w:p w:rsidR="00F51590" w:rsidRDefault="00F51590">
      <w:pPr>
        <w:shd w:val="clear" w:color="auto" w:fill="FFFFFF"/>
        <w:jc w:val="both"/>
        <w:rPr>
          <w:sz w:val="28"/>
          <w:szCs w:val="28"/>
        </w:rPr>
      </w:pPr>
      <w:r w:rsidRPr="00F51590">
        <w:pict>
          <v:line id="Прямая соединительная линия 3" o:spid="_x0000_s1027" style="position:absolute;left:0;text-align:left;z-index:251658240;mso-position-horizontal-relative:margin" from="509.35pt,633.6pt" to="509.35pt,755pt" strokeweight=".18mm">
            <v:fill o:detectmouseclick="t"/>
            <w10:wrap anchorx="margin"/>
          </v:line>
        </w:pict>
      </w:r>
      <w:r w:rsidRPr="00F51590">
        <w:pict>
          <v:line id="Прямая соединительная линия 2" o:spid="_x0000_s1026" style="position:absolute;left:0;text-align:left;z-index:251659264;mso-position-horizontal-relative:margin" from="509.2pt,739.2pt" to="509.2pt,778.05pt" strokeweight=".09mm">
            <v:fill o:detectmouseclick="t"/>
            <w10:wrap anchorx="margin"/>
          </v:line>
        </w:pict>
      </w:r>
      <w:r w:rsidR="00CD0D49">
        <w:rPr>
          <w:b/>
          <w:bCs/>
          <w:color w:val="000000"/>
          <w:spacing w:val="-6"/>
          <w:sz w:val="28"/>
          <w:szCs w:val="28"/>
        </w:rPr>
        <w:t xml:space="preserve">Как </w:t>
      </w:r>
      <w:r w:rsidR="00CD0D49">
        <w:rPr>
          <w:b/>
          <w:bCs/>
          <w:color w:val="000000"/>
          <w:spacing w:val="-6"/>
          <w:sz w:val="28"/>
          <w:szCs w:val="28"/>
        </w:rPr>
        <w:t>реагировать на детские страхи</w:t>
      </w:r>
    </w:p>
    <w:p w:rsidR="00F51590" w:rsidRDefault="00CD0D49">
      <w:pPr>
        <w:widowControl w:val="0"/>
        <w:numPr>
          <w:ilvl w:val="0"/>
          <w:numId w:val="3"/>
        </w:numPr>
        <w:shd w:val="clear" w:color="auto" w:fill="FFFFFF"/>
        <w:spacing w:before="77"/>
        <w:ind w:right="43"/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Не стоит логически разубеждать ребенка, говорить ему, что бояться нечего. Он уже боится, </w:t>
      </w:r>
      <w:r>
        <w:rPr>
          <w:color w:val="000000"/>
          <w:spacing w:val="-5"/>
          <w:sz w:val="28"/>
          <w:szCs w:val="28"/>
        </w:rPr>
        <w:t xml:space="preserve">и ваша логика ему не поможет. Лучше сказать: «Я с тобой». Мягкое реагирование на страхи ребенка, теплота и принятие, поддержка и </w:t>
      </w:r>
      <w:r>
        <w:rPr>
          <w:color w:val="000000"/>
          <w:spacing w:val="-5"/>
          <w:sz w:val="28"/>
          <w:szCs w:val="28"/>
        </w:rPr>
        <w:t>понимание лучше и результативнее, чем убежде</w:t>
      </w:r>
      <w:r>
        <w:rPr>
          <w:color w:val="000000"/>
          <w:spacing w:val="-5"/>
          <w:sz w:val="28"/>
          <w:szCs w:val="28"/>
        </w:rPr>
        <w:softHyphen/>
      </w:r>
      <w:r>
        <w:rPr>
          <w:color w:val="000000"/>
          <w:spacing w:val="-4"/>
          <w:sz w:val="28"/>
          <w:szCs w:val="28"/>
        </w:rPr>
        <w:t>ние, чтение морали.</w:t>
      </w:r>
    </w:p>
    <w:p w:rsidR="00F51590" w:rsidRDefault="00CD0D49">
      <w:pPr>
        <w:widowControl w:val="0"/>
        <w:numPr>
          <w:ilvl w:val="0"/>
          <w:numId w:val="3"/>
        </w:numPr>
        <w:shd w:val="clear" w:color="auto" w:fill="FFFFFF"/>
        <w:spacing w:before="77"/>
        <w:ind w:right="43"/>
        <w:jc w:val="both"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Если вы начинаете ругать ребенка за проявления страха, то он почувствует себя еще более </w:t>
      </w:r>
      <w:r>
        <w:rPr>
          <w:color w:val="000000"/>
          <w:spacing w:val="-5"/>
          <w:sz w:val="28"/>
          <w:szCs w:val="28"/>
        </w:rPr>
        <w:t>беспомощным и «плохим». Это не поможет ему избавиться от страха, он просто загонит его внутрь, чтобы не</w:t>
      </w:r>
      <w:r>
        <w:rPr>
          <w:color w:val="000000"/>
          <w:spacing w:val="-5"/>
          <w:sz w:val="28"/>
          <w:szCs w:val="28"/>
        </w:rPr>
        <w:t xml:space="preserve"> показывать вам.</w:t>
      </w:r>
    </w:p>
    <w:p w:rsidR="00F51590" w:rsidRDefault="00CD0D49">
      <w:pPr>
        <w:widowControl w:val="0"/>
        <w:numPr>
          <w:ilvl w:val="0"/>
          <w:numId w:val="3"/>
        </w:numPr>
        <w:shd w:val="clear" w:color="auto" w:fill="FFFFFF"/>
        <w:spacing w:before="77"/>
        <w:ind w:right="43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Нет смысла говорить: «Посмотри на меня: я же не боюсь!». Вы — </w:t>
      </w:r>
      <w:r>
        <w:rPr>
          <w:color w:val="000000"/>
          <w:spacing w:val="-1"/>
          <w:sz w:val="28"/>
          <w:szCs w:val="28"/>
        </w:rPr>
        <w:lastRenderedPageBreak/>
        <w:t xml:space="preserve">большой, взрослый и </w:t>
      </w:r>
      <w:r>
        <w:rPr>
          <w:color w:val="000000"/>
          <w:spacing w:val="-7"/>
          <w:sz w:val="28"/>
          <w:szCs w:val="28"/>
        </w:rPr>
        <w:t xml:space="preserve">сильный. Вам значительно легче не бояться. Ребенок понимает, что он в разы меньше вас и </w:t>
      </w:r>
      <w:r>
        <w:rPr>
          <w:color w:val="000000"/>
          <w:spacing w:val="-6"/>
          <w:sz w:val="28"/>
          <w:szCs w:val="28"/>
        </w:rPr>
        <w:t xml:space="preserve">физически слабее. Если уж и говорить «Я не боюсь», то не в контексте </w:t>
      </w:r>
      <w:r>
        <w:rPr>
          <w:color w:val="000000"/>
          <w:spacing w:val="-6"/>
          <w:sz w:val="28"/>
          <w:szCs w:val="28"/>
        </w:rPr>
        <w:t xml:space="preserve">«Я — смелый, а ты — </w:t>
      </w:r>
      <w:r>
        <w:rPr>
          <w:color w:val="000000"/>
          <w:spacing w:val="-11"/>
          <w:sz w:val="28"/>
          <w:szCs w:val="28"/>
        </w:rPr>
        <w:t xml:space="preserve">трусливый», а в контексте «Я — взрослый и я смогу защитить тебя». Важно понимать, что нельзя </w:t>
      </w:r>
      <w:r>
        <w:rPr>
          <w:color w:val="000000"/>
          <w:spacing w:val="-3"/>
          <w:sz w:val="28"/>
          <w:szCs w:val="28"/>
        </w:rPr>
        <w:t>усилием воли перестать бояться, можно только пережить страх. Но пережить его можно только тогда, когда есть возможность опереться на что-то вну</w:t>
      </w:r>
      <w:r>
        <w:rPr>
          <w:color w:val="000000"/>
          <w:spacing w:val="-3"/>
          <w:sz w:val="28"/>
          <w:szCs w:val="28"/>
        </w:rPr>
        <w:t xml:space="preserve">три себя или на кого-то, кто </w:t>
      </w:r>
      <w:r>
        <w:rPr>
          <w:color w:val="000000"/>
          <w:spacing w:val="-8"/>
          <w:sz w:val="28"/>
          <w:szCs w:val="28"/>
        </w:rPr>
        <w:t>может помочь.</w:t>
      </w:r>
    </w:p>
    <w:p w:rsidR="00F51590" w:rsidRDefault="00CD0D49">
      <w:pPr>
        <w:widowControl w:val="0"/>
        <w:numPr>
          <w:ilvl w:val="0"/>
          <w:numId w:val="3"/>
        </w:numPr>
        <w:shd w:val="clear" w:color="auto" w:fill="FFFFFF"/>
        <w:spacing w:before="77"/>
        <w:ind w:right="43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Не нужно избегать тем, которые пугают ребенка. Если он хочет с вами поговорить о своих </w:t>
      </w:r>
      <w:r>
        <w:rPr>
          <w:color w:val="000000"/>
          <w:spacing w:val="-4"/>
          <w:sz w:val="28"/>
          <w:szCs w:val="28"/>
        </w:rPr>
        <w:t xml:space="preserve">страхах, не стоит от него отмахиваться или пытаться переключить его внимание на другие </w:t>
      </w:r>
      <w:r>
        <w:rPr>
          <w:color w:val="000000"/>
          <w:spacing w:val="-7"/>
          <w:sz w:val="28"/>
          <w:szCs w:val="28"/>
        </w:rPr>
        <w:t>темы. Высмеивание страхов также недопус</w:t>
      </w:r>
      <w:r>
        <w:rPr>
          <w:color w:val="000000"/>
          <w:spacing w:val="-7"/>
          <w:sz w:val="28"/>
          <w:szCs w:val="28"/>
        </w:rPr>
        <w:t xml:space="preserve">тимо: ваш малыш замкнется и останется со своим </w:t>
      </w:r>
      <w:r>
        <w:rPr>
          <w:color w:val="000000"/>
          <w:spacing w:val="-4"/>
          <w:sz w:val="28"/>
          <w:szCs w:val="28"/>
        </w:rPr>
        <w:t xml:space="preserve">страхом один на один. Проговаривание сильно уменьшает силу страха. Его интенсивность </w:t>
      </w:r>
      <w:r>
        <w:rPr>
          <w:color w:val="000000"/>
          <w:spacing w:val="-5"/>
          <w:sz w:val="28"/>
          <w:szCs w:val="28"/>
        </w:rPr>
        <w:t>может значительно снижаться или даже уходить, если есть с кем его разделить.</w:t>
      </w:r>
    </w:p>
    <w:p w:rsidR="00F51590" w:rsidRDefault="00CD0D49">
      <w:pPr>
        <w:widowControl w:val="0"/>
        <w:numPr>
          <w:ilvl w:val="0"/>
          <w:numId w:val="3"/>
        </w:numPr>
        <w:shd w:val="clear" w:color="auto" w:fill="FFFFFF"/>
        <w:spacing w:before="77"/>
        <w:ind w:right="43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Дети часто рисуют или проигрывают свои страхи. </w:t>
      </w:r>
      <w:r>
        <w:rPr>
          <w:color w:val="000000"/>
          <w:spacing w:val="-1"/>
          <w:sz w:val="28"/>
          <w:szCs w:val="28"/>
        </w:rPr>
        <w:t>Игра и рисование позволяют прожить в воображаемой реальности волнующую и пугающую ситуацию, эмоционально отреагиро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-3"/>
          <w:sz w:val="28"/>
          <w:szCs w:val="28"/>
        </w:rPr>
        <w:t>вать на нее. Можно спросить ребенка о содержании рисунка или игры. Но не стоит вмеши</w:t>
      </w:r>
      <w:r>
        <w:rPr>
          <w:color w:val="000000"/>
          <w:spacing w:val="-3"/>
          <w:sz w:val="28"/>
          <w:szCs w:val="28"/>
        </w:rPr>
        <w:softHyphen/>
      </w:r>
      <w:r>
        <w:rPr>
          <w:color w:val="000000"/>
          <w:spacing w:val="-4"/>
          <w:sz w:val="28"/>
          <w:szCs w:val="28"/>
        </w:rPr>
        <w:t>ваться в этот процесс, если ребенок не приглашает вас, о</w:t>
      </w:r>
      <w:r>
        <w:rPr>
          <w:color w:val="000000"/>
          <w:spacing w:val="-4"/>
          <w:sz w:val="28"/>
          <w:szCs w:val="28"/>
        </w:rPr>
        <w:t>тзываться критически, осуждать.</w:t>
      </w:r>
    </w:p>
    <w:p w:rsidR="00F51590" w:rsidRDefault="00CD0D49">
      <w:pPr>
        <w:widowControl w:val="0"/>
        <w:numPr>
          <w:ilvl w:val="0"/>
          <w:numId w:val="3"/>
        </w:numPr>
        <w:shd w:val="clear" w:color="auto" w:fill="FFFFFF"/>
        <w:spacing w:before="77"/>
        <w:ind w:right="43"/>
        <w:jc w:val="both"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Если у ребенка есть желание поделиться с вами, можно предложить ему слепить свой страх из пластилина или глины, «пообщаться» со страхом, проигрывая его в маленьких сценках, </w:t>
      </w:r>
      <w:r>
        <w:rPr>
          <w:color w:val="000000"/>
          <w:spacing w:val="-4"/>
          <w:sz w:val="28"/>
          <w:szCs w:val="28"/>
        </w:rPr>
        <w:t>сочинить сказку со счастливым концом и т.п.</w:t>
      </w:r>
    </w:p>
    <w:p w:rsidR="00F51590" w:rsidRDefault="00CD0D49">
      <w:pPr>
        <w:widowControl w:val="0"/>
        <w:numPr>
          <w:ilvl w:val="0"/>
          <w:numId w:val="3"/>
        </w:numPr>
        <w:shd w:val="clear" w:color="auto" w:fill="FFFFFF"/>
        <w:spacing w:before="77"/>
        <w:ind w:right="43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При ноч</w:t>
      </w:r>
      <w:r>
        <w:rPr>
          <w:color w:val="000000"/>
          <w:spacing w:val="1"/>
          <w:sz w:val="28"/>
          <w:szCs w:val="28"/>
        </w:rPr>
        <w:t xml:space="preserve">ных страхах уместны успокаивающие ритуалы перед отходом ко сну. Спокойное, </w:t>
      </w:r>
      <w:r>
        <w:rPr>
          <w:color w:val="000000"/>
          <w:spacing w:val="-3"/>
          <w:sz w:val="28"/>
          <w:szCs w:val="28"/>
        </w:rPr>
        <w:t xml:space="preserve">доброе отношение родителей, нежный телесный контакт помогут ребенку справиться со </w:t>
      </w:r>
      <w:r>
        <w:rPr>
          <w:color w:val="000000"/>
          <w:spacing w:val="-4"/>
          <w:sz w:val="28"/>
          <w:szCs w:val="28"/>
        </w:rPr>
        <w:t>своими страхами и тревожными снами.</w:t>
      </w:r>
    </w:p>
    <w:p w:rsidR="00F51590" w:rsidRDefault="00CD0D49">
      <w:pPr>
        <w:widowControl w:val="0"/>
        <w:numPr>
          <w:ilvl w:val="0"/>
          <w:numId w:val="3"/>
        </w:numPr>
        <w:shd w:val="clear" w:color="auto" w:fill="FFFFFF"/>
        <w:spacing w:before="77"/>
        <w:ind w:right="43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Лучше всего — быть рядом, когда ребенку страшно, расспрашивать </w:t>
      </w:r>
      <w:r>
        <w:rPr>
          <w:color w:val="000000"/>
          <w:sz w:val="28"/>
          <w:szCs w:val="28"/>
        </w:rPr>
        <w:t xml:space="preserve">его о том, чего он </w:t>
      </w:r>
      <w:r>
        <w:rPr>
          <w:color w:val="000000"/>
          <w:spacing w:val="-6"/>
          <w:sz w:val="28"/>
          <w:szCs w:val="28"/>
        </w:rPr>
        <w:t xml:space="preserve">боится, что может случиться, оказывать поддержку, вместе придумывать способы (включая </w:t>
      </w:r>
      <w:r>
        <w:rPr>
          <w:color w:val="000000"/>
          <w:spacing w:val="-5"/>
          <w:sz w:val="28"/>
          <w:szCs w:val="28"/>
        </w:rPr>
        <w:t>волшебные) справиться с этой ситуацией.</w:t>
      </w:r>
    </w:p>
    <w:p w:rsidR="00F51590" w:rsidRDefault="00CD0D49">
      <w:pPr>
        <w:widowControl w:val="0"/>
        <w:numPr>
          <w:ilvl w:val="0"/>
          <w:numId w:val="3"/>
        </w:numPr>
        <w:shd w:val="clear" w:color="auto" w:fill="FFFFFF"/>
        <w:spacing w:before="77"/>
        <w:ind w:right="43"/>
        <w:jc w:val="both"/>
      </w:pPr>
      <w:r>
        <w:rPr>
          <w:color w:val="000000"/>
          <w:spacing w:val="-5"/>
          <w:sz w:val="28"/>
          <w:szCs w:val="28"/>
        </w:rPr>
        <w:t>Важно создать дома такую атмосферу, в которой малыш будет чувствовать себя в безопас</w:t>
      </w:r>
      <w:r>
        <w:rPr>
          <w:color w:val="000000"/>
          <w:spacing w:val="-2"/>
          <w:sz w:val="28"/>
          <w:szCs w:val="28"/>
        </w:rPr>
        <w:t xml:space="preserve">ности: спокойная, </w:t>
      </w:r>
      <w:r>
        <w:rPr>
          <w:color w:val="000000"/>
          <w:spacing w:val="-2"/>
          <w:sz w:val="28"/>
          <w:szCs w:val="28"/>
        </w:rPr>
        <w:t>внимательная, нежная мама и папа, излучающий стабильность и безо</w:t>
      </w:r>
      <w:r>
        <w:rPr>
          <w:color w:val="000000"/>
          <w:spacing w:val="-4"/>
          <w:sz w:val="28"/>
          <w:szCs w:val="28"/>
        </w:rPr>
        <w:t>пасность — лучшая защита от детских страхов.</w:t>
      </w:r>
    </w:p>
    <w:p w:rsidR="00F51590" w:rsidRDefault="00CD0D49">
      <w:pPr>
        <w:spacing w:beforeAutospacing="1" w:afterAutospacing="1"/>
        <w:rPr>
          <w:sz w:val="28"/>
          <w:szCs w:val="28"/>
        </w:rPr>
      </w:pPr>
      <w:r>
        <w:rPr>
          <w:sz w:val="28"/>
          <w:szCs w:val="28"/>
        </w:rPr>
        <w:t>Ребёнок освобождается от страха, если он переживает это чувство. Чтобы помочь ребёнку пережить страх, можно предложить посмотреть детские художеств</w:t>
      </w:r>
      <w:r>
        <w:rPr>
          <w:sz w:val="28"/>
          <w:szCs w:val="28"/>
        </w:rPr>
        <w:t>енные и мультипликационные фильмы, или почитать сказки и другие художественные произведения, в которых герои преодолевают свой страх.</w:t>
      </w:r>
    </w:p>
    <w:p w:rsidR="00F51590" w:rsidRDefault="00CD0D49">
      <w:pPr>
        <w:spacing w:beforeAutospacing="1" w:afterAutospacing="1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Рекомендуемые художественные фильмы для детей:</w:t>
      </w:r>
    </w:p>
    <w:p w:rsidR="00F51590" w:rsidRDefault="00CD0D49">
      <w:pPr>
        <w:numPr>
          <w:ilvl w:val="0"/>
          <w:numId w:val="4"/>
        </w:numPr>
        <w:spacing w:beforeAutospacing="1"/>
        <w:rPr>
          <w:sz w:val="28"/>
          <w:szCs w:val="28"/>
        </w:rPr>
      </w:pPr>
      <w:r>
        <w:rPr>
          <w:sz w:val="28"/>
          <w:szCs w:val="28"/>
        </w:rPr>
        <w:t xml:space="preserve">«Приключения </w:t>
      </w:r>
      <w:proofErr w:type="spellStart"/>
      <w:r>
        <w:rPr>
          <w:sz w:val="28"/>
          <w:szCs w:val="28"/>
        </w:rPr>
        <w:t>Карика</w:t>
      </w:r>
      <w:proofErr w:type="spellEnd"/>
      <w:r>
        <w:rPr>
          <w:sz w:val="28"/>
          <w:szCs w:val="28"/>
        </w:rPr>
        <w:t xml:space="preserve">  и Вали»;</w:t>
      </w:r>
    </w:p>
    <w:p w:rsidR="00F51590" w:rsidRDefault="00CD0D49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«Новогодние приключения Маши и Вити»;</w:t>
      </w:r>
    </w:p>
    <w:p w:rsidR="00F51590" w:rsidRDefault="00CD0D49">
      <w:pPr>
        <w:numPr>
          <w:ilvl w:val="0"/>
          <w:numId w:val="4"/>
        </w:numPr>
        <w:spacing w:afterAutospacing="1"/>
        <w:rPr>
          <w:sz w:val="28"/>
          <w:szCs w:val="28"/>
        </w:rPr>
      </w:pPr>
      <w:r>
        <w:rPr>
          <w:sz w:val="28"/>
          <w:szCs w:val="28"/>
        </w:rPr>
        <w:t>«Приклю</w:t>
      </w:r>
      <w:r>
        <w:rPr>
          <w:sz w:val="28"/>
          <w:szCs w:val="28"/>
        </w:rPr>
        <w:t>чения жёлтого чемоданчика».</w:t>
      </w:r>
    </w:p>
    <w:p w:rsidR="00F51590" w:rsidRDefault="00CD0D49">
      <w:pPr>
        <w:spacing w:beforeAutospacing="1" w:afterAutospacing="1"/>
      </w:pPr>
      <w:r>
        <w:rPr>
          <w:b/>
          <w:bCs/>
          <w:sz w:val="28"/>
          <w:szCs w:val="28"/>
        </w:rPr>
        <w:t>Рекомендуемые мультипликационные фильмы для детей:</w:t>
      </w:r>
    </w:p>
    <w:p w:rsidR="00F51590" w:rsidRDefault="00CD0D49">
      <w:pPr>
        <w:numPr>
          <w:ilvl w:val="0"/>
          <w:numId w:val="5"/>
        </w:numPr>
        <w:spacing w:beforeAutospacing="1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Бояка</w:t>
      </w:r>
      <w:proofErr w:type="spellEnd"/>
      <w:r>
        <w:rPr>
          <w:sz w:val="28"/>
          <w:szCs w:val="28"/>
        </w:rPr>
        <w:t xml:space="preserve">  мухи не обидит»;</w:t>
      </w:r>
    </w:p>
    <w:p w:rsidR="00F51590" w:rsidRDefault="00CD0D49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«Змей на чердаке»;</w:t>
      </w:r>
    </w:p>
    <w:p w:rsidR="00F51590" w:rsidRDefault="00CD0D49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«Нехороший мальчик»;</w:t>
      </w:r>
    </w:p>
    <w:p w:rsidR="00F51590" w:rsidRDefault="00CD0D49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«Ничуть не страшно»;</w:t>
      </w:r>
    </w:p>
    <w:p w:rsidR="00F51590" w:rsidRDefault="00CD0D49">
      <w:pPr>
        <w:numPr>
          <w:ilvl w:val="0"/>
          <w:numId w:val="5"/>
        </w:numPr>
        <w:spacing w:afterAutospacing="1"/>
        <w:rPr>
          <w:sz w:val="28"/>
          <w:szCs w:val="28"/>
        </w:rPr>
      </w:pPr>
      <w:r>
        <w:rPr>
          <w:sz w:val="28"/>
          <w:szCs w:val="28"/>
        </w:rPr>
        <w:t>«Дедушка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>у».</w:t>
      </w:r>
    </w:p>
    <w:p w:rsidR="00F51590" w:rsidRDefault="00CD0D49">
      <w:pPr>
        <w:spacing w:beforeAutospacing="1" w:afterAutospacing="1"/>
      </w:pPr>
      <w:r>
        <w:rPr>
          <w:b/>
          <w:bCs/>
          <w:sz w:val="28"/>
          <w:szCs w:val="28"/>
        </w:rPr>
        <w:t>Рекомендуемая художественная литература для совместного чтения с детьми старш</w:t>
      </w:r>
      <w:r>
        <w:rPr>
          <w:b/>
          <w:bCs/>
          <w:sz w:val="28"/>
          <w:szCs w:val="28"/>
        </w:rPr>
        <w:t>его дошкольного возраста:</w:t>
      </w:r>
    </w:p>
    <w:p w:rsidR="00F51590" w:rsidRDefault="00CD0D49">
      <w:pPr>
        <w:numPr>
          <w:ilvl w:val="0"/>
          <w:numId w:val="6"/>
        </w:numPr>
        <w:spacing w:beforeAutospacing="1"/>
        <w:rPr>
          <w:sz w:val="28"/>
          <w:szCs w:val="28"/>
        </w:rPr>
      </w:pPr>
      <w:r>
        <w:rPr>
          <w:sz w:val="28"/>
          <w:szCs w:val="28"/>
        </w:rPr>
        <w:t>«Приключения жёлтого чемоданчика» Софья Прокофьева;</w:t>
      </w:r>
    </w:p>
    <w:p w:rsidR="00F51590" w:rsidRDefault="00CD0D49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«Тук-тук-тук» Николай Носов;</w:t>
      </w:r>
    </w:p>
    <w:p w:rsidR="00F51590" w:rsidRDefault="00CD0D49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«Живая шляпа» Николай Носов;</w:t>
      </w:r>
    </w:p>
    <w:p w:rsidR="00F51590" w:rsidRDefault="00CD0D49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«Прятки» Николай Носов;</w:t>
      </w:r>
    </w:p>
    <w:p w:rsidR="00F51590" w:rsidRDefault="00CD0D49">
      <w:pPr>
        <w:numPr>
          <w:ilvl w:val="0"/>
          <w:numId w:val="6"/>
        </w:numPr>
        <w:spacing w:afterAutospacing="1"/>
        <w:rPr>
          <w:sz w:val="28"/>
          <w:szCs w:val="28"/>
        </w:rPr>
      </w:pPr>
      <w:r>
        <w:rPr>
          <w:sz w:val="28"/>
          <w:szCs w:val="28"/>
        </w:rPr>
        <w:t>«Находчивость» Николай Носов.</w:t>
      </w:r>
    </w:p>
    <w:p w:rsidR="00F51590" w:rsidRDefault="00CD0D49">
      <w:pPr>
        <w:spacing w:beforeAutospacing="1" w:afterAutospacing="1"/>
        <w:rPr>
          <w:sz w:val="28"/>
          <w:szCs w:val="28"/>
        </w:rPr>
      </w:pPr>
      <w:r>
        <w:rPr>
          <w:sz w:val="28"/>
          <w:szCs w:val="28"/>
        </w:rPr>
        <w:t xml:space="preserve"> Для уменьшения у детей дошкольного возраста важно исключить </w:t>
      </w:r>
      <w:r>
        <w:rPr>
          <w:sz w:val="28"/>
          <w:szCs w:val="28"/>
        </w:rPr>
        <w:t>просмотр детьми художественных фильмов – «ужасов».</w:t>
      </w:r>
    </w:p>
    <w:p w:rsidR="00F51590" w:rsidRDefault="00CD0D49">
      <w:pPr>
        <w:spacing w:beforeAutospacing="1" w:afterAutospacing="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Чтобы помочь детям преодолеть страхи, необходимо детям за 30 минут до сна давать пить тёплое молоко. Оно успокаивает ребёнка. Кроме этого уменьшению страхов у детей способствует выезд на природу. </w:t>
      </w:r>
      <w:proofErr w:type="gramStart"/>
      <w:r>
        <w:rPr>
          <w:sz w:val="28"/>
          <w:szCs w:val="28"/>
        </w:rPr>
        <w:t>Желателен</w:t>
      </w:r>
      <w:r>
        <w:rPr>
          <w:sz w:val="28"/>
          <w:szCs w:val="28"/>
        </w:rPr>
        <w:t xml:space="preserve">  сон</w:t>
      </w:r>
      <w:proofErr w:type="gramEnd"/>
      <w:r>
        <w:rPr>
          <w:sz w:val="28"/>
          <w:szCs w:val="28"/>
        </w:rPr>
        <w:t xml:space="preserve"> с 21 часа в зимнее время и с 22 часов -  в летнее, поскольку ранний сон способствует появлению ощущения спокойствия. Способом избавиться от страхов – давать ребёнку возможность действовать самому. Ребёнок перестаёт бояться, если взрослые, находящиеся</w:t>
      </w:r>
      <w:r>
        <w:rPr>
          <w:sz w:val="28"/>
          <w:szCs w:val="28"/>
        </w:rPr>
        <w:t xml:space="preserve"> рядом позволяют ему проговаривать вслух свои страхи, поскольку </w:t>
      </w:r>
      <w:r>
        <w:rPr>
          <w:b/>
          <w:bCs/>
          <w:sz w:val="28"/>
          <w:szCs w:val="28"/>
        </w:rPr>
        <w:t>эмоции, выраженные словами, теряют свою силу</w:t>
      </w:r>
      <w:r>
        <w:rPr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</w:p>
    <w:p w:rsidR="00F51590" w:rsidRDefault="00F51590">
      <w:pPr>
        <w:spacing w:beforeAutospacing="1" w:afterAutospacing="1"/>
        <w:jc w:val="center"/>
        <w:rPr>
          <w:sz w:val="28"/>
          <w:szCs w:val="28"/>
        </w:rPr>
      </w:pPr>
    </w:p>
    <w:p w:rsidR="00F51590" w:rsidRDefault="00CD0D49">
      <w:pPr>
        <w:spacing w:beforeAutospacing="1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Можно использовать </w:t>
      </w:r>
      <w:r>
        <w:rPr>
          <w:bCs/>
          <w:sz w:val="28"/>
          <w:szCs w:val="28"/>
        </w:rPr>
        <w:t>игры в домашних условиях, способствующие освобождению от страхов</w:t>
      </w:r>
    </w:p>
    <w:p w:rsidR="00F51590" w:rsidRDefault="00CD0D49">
      <w:pPr>
        <w:spacing w:beforeAutospacing="1" w:afterAutospacing="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Качели</w:t>
      </w:r>
    </w:p>
    <w:p w:rsidR="00F51590" w:rsidRDefault="00CD0D49">
      <w:pPr>
        <w:spacing w:beforeAutospacing="1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Ребёнок садится в позу «зародыша»: поднимает колени </w:t>
      </w:r>
      <w:r>
        <w:rPr>
          <w:sz w:val="28"/>
          <w:szCs w:val="28"/>
        </w:rPr>
        <w:t>и наклоняет к ним голову, ступни плотно прижаты к полу, руки обхватывают колени, глаза закрыты.</w:t>
      </w:r>
    </w:p>
    <w:p w:rsidR="00F51590" w:rsidRDefault="00CD0D49">
      <w:pPr>
        <w:spacing w:beforeAutospacing="1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Взрослый встаёт сзади, кладёт руки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полечи </w:t>
      </w:r>
      <w:proofErr w:type="gramStart"/>
      <w:r>
        <w:rPr>
          <w:sz w:val="28"/>
          <w:szCs w:val="28"/>
        </w:rPr>
        <w:t>сидящему</w:t>
      </w:r>
      <w:proofErr w:type="gramEnd"/>
      <w:r>
        <w:rPr>
          <w:sz w:val="28"/>
          <w:szCs w:val="28"/>
        </w:rPr>
        <w:t xml:space="preserve"> ребёнку, и осторожно начинает медленно покачивать его, как качели. Ритм медленный, движения плавные. Игра </w:t>
      </w:r>
      <w:r>
        <w:rPr>
          <w:sz w:val="28"/>
          <w:szCs w:val="28"/>
        </w:rPr>
        <w:t>способствует возникновению у ребёнка чувства родительской защищённости, надёжности</w:t>
      </w:r>
    </w:p>
    <w:p w:rsidR="00F51590" w:rsidRDefault="00CD0D49">
      <w:pPr>
        <w:spacing w:beforeAutospacing="1" w:afterAutospacing="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Сражение</w:t>
      </w:r>
    </w:p>
    <w:p w:rsidR="00F51590" w:rsidRDefault="00CD0D49">
      <w:pPr>
        <w:spacing w:beforeAutospacing="1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Родителям и ребёнку предлагается бросать друг в друга мелкими, не тяжёлыми предметами (бумажные шарики, еловые шишки) из-за укрытия в виде стульев, поставленных нап</w:t>
      </w:r>
      <w:r>
        <w:rPr>
          <w:sz w:val="28"/>
          <w:szCs w:val="28"/>
        </w:rPr>
        <w:t>ротив друг друга на расстоянии нескольких метров. Предметы нельзя бросать слишком сильно, главное – попасть и увернуться. Игра способствует уменьшению страха боли, уколов, неожиданного воздействия, способствует ослаблению напряжённости между взрослыми и ре</w:t>
      </w:r>
      <w:r>
        <w:rPr>
          <w:sz w:val="28"/>
          <w:szCs w:val="28"/>
        </w:rPr>
        <w:t>бёнком.</w:t>
      </w:r>
    </w:p>
    <w:p w:rsidR="00F51590" w:rsidRDefault="00CD0D49">
      <w:pPr>
        <w:spacing w:beforeAutospacing="1" w:afterAutospacing="1"/>
        <w:jc w:val="center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Пролезание</w:t>
      </w:r>
      <w:proofErr w:type="spellEnd"/>
    </w:p>
    <w:p w:rsidR="00F51590" w:rsidRDefault="00CD0D49">
      <w:pPr>
        <w:spacing w:beforeAutospacing="1" w:afterAutospacing="1"/>
      </w:pPr>
      <w:r>
        <w:rPr>
          <w:sz w:val="28"/>
          <w:szCs w:val="28"/>
        </w:rPr>
        <w:t xml:space="preserve">Родители и ребёнок по очереди пролезают через ряд стульев. В этой </w:t>
      </w:r>
      <w:proofErr w:type="gramStart"/>
      <w:r>
        <w:rPr>
          <w:sz w:val="28"/>
          <w:szCs w:val="28"/>
        </w:rPr>
        <w:t>игре</w:t>
      </w:r>
      <w:proofErr w:type="gramEnd"/>
      <w:r>
        <w:rPr>
          <w:sz w:val="28"/>
          <w:szCs w:val="28"/>
        </w:rPr>
        <w:t xml:space="preserve"> возможно догонять друг друга или уходить от погони. Игра способствует преодолению страхов замкнутого пространства и нападения.</w:t>
      </w:r>
    </w:p>
    <w:p w:rsidR="00F51590" w:rsidRDefault="00CD0D49">
      <w:pPr>
        <w:spacing w:beforeAutospacing="1" w:afterAutospacing="1"/>
      </w:pPr>
      <w:r>
        <w:rPr>
          <w:b/>
          <w:bCs/>
          <w:sz w:val="28"/>
          <w:szCs w:val="28"/>
        </w:rPr>
        <w:t>Рекомендуемая литература для родителей:</w:t>
      </w:r>
    </w:p>
    <w:p w:rsidR="00F51590" w:rsidRDefault="00CD0D49">
      <w:pPr>
        <w:numPr>
          <w:ilvl w:val="0"/>
          <w:numId w:val="7"/>
        </w:numPr>
        <w:spacing w:beforeAutospacing="1" w:afterAutospacing="1"/>
      </w:pPr>
      <w:r>
        <w:rPr>
          <w:sz w:val="28"/>
          <w:szCs w:val="28"/>
        </w:rPr>
        <w:t>«Дневные и ночные страхи у детей» А.И.Захаров;</w:t>
      </w:r>
    </w:p>
    <w:p w:rsidR="00F51590" w:rsidRDefault="00CD0D49">
      <w:pPr>
        <w:numPr>
          <w:ilvl w:val="0"/>
          <w:numId w:val="7"/>
        </w:numPr>
        <w:spacing w:beforeAutospacing="1" w:afterAutospacing="1"/>
      </w:pPr>
      <w:r>
        <w:rPr>
          <w:sz w:val="28"/>
          <w:szCs w:val="28"/>
        </w:rPr>
        <w:t xml:space="preserve">  «Семья глазами ребёнка» </w:t>
      </w:r>
      <w:proofErr w:type="spellStart"/>
      <w:r>
        <w:rPr>
          <w:sz w:val="28"/>
          <w:szCs w:val="28"/>
        </w:rPr>
        <w:t>Г.Т.Хоментаускас</w:t>
      </w:r>
      <w:proofErr w:type="spellEnd"/>
      <w:r>
        <w:rPr>
          <w:sz w:val="28"/>
          <w:szCs w:val="28"/>
        </w:rPr>
        <w:t xml:space="preserve">. </w:t>
      </w:r>
    </w:p>
    <w:p w:rsidR="00F51590" w:rsidRDefault="00CD0D49">
      <w:r>
        <w:rPr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39030" cy="3703955"/>
            <wp:effectExtent l="0" t="0" r="0" b="0"/>
            <wp:wrapSquare wrapText="largest"/>
            <wp:docPr id="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3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1590" w:rsidSect="00F51590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 id="_x0000_i1027" style="width:6.75pt;height:6.75pt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>
    <w:nsid w:val="1411173A"/>
    <w:multiLevelType w:val="multilevel"/>
    <w:tmpl w:val="76A4051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4A62490"/>
    <w:multiLevelType w:val="multilevel"/>
    <w:tmpl w:val="BC383B48"/>
    <w:lvl w:ilvl="0">
      <w:start w:val="1"/>
      <w:numFmt w:val="bullet"/>
      <w:lvlText w:val="•"/>
      <w:lvlPicBulletId w:val="0"/>
      <w:lvlJc w:val="left"/>
      <w:pPr>
        <w:ind w:left="720" w:hanging="360"/>
      </w:pPr>
      <w:rPr>
        <w:rFonts w:ascii="Symbol" w:hAnsi="Symbol" w:cs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BEA63BF"/>
    <w:multiLevelType w:val="multilevel"/>
    <w:tmpl w:val="E4B69F92"/>
    <w:lvl w:ilvl="0">
      <w:start w:val="1"/>
      <w:numFmt w:val="bullet"/>
      <w:lvlText w:val="•"/>
      <w:lvlPicBulletId w:val="0"/>
      <w:lvlJc w:val="left"/>
      <w:pPr>
        <w:ind w:left="720" w:hanging="360"/>
      </w:pPr>
      <w:rPr>
        <w:rFonts w:ascii="Symbol" w:hAnsi="Symbol" w:cs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C0A6F6D"/>
    <w:multiLevelType w:val="multilevel"/>
    <w:tmpl w:val="D23A9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5AC32A73"/>
    <w:multiLevelType w:val="multilevel"/>
    <w:tmpl w:val="5FEAE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5BF05AF5"/>
    <w:multiLevelType w:val="multilevel"/>
    <w:tmpl w:val="73FC0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60752C83"/>
    <w:multiLevelType w:val="multilevel"/>
    <w:tmpl w:val="A4747AEE"/>
    <w:lvl w:ilvl="0">
      <w:start w:val="1"/>
      <w:numFmt w:val="bullet"/>
      <w:lvlText w:val="•"/>
      <w:lvlPicBulletId w:val="0"/>
      <w:lvlJc w:val="left"/>
      <w:pPr>
        <w:ind w:left="720" w:hanging="360"/>
      </w:pPr>
      <w:rPr>
        <w:rFonts w:ascii="Symbol" w:hAnsi="Symbol" w:cs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74EC4684"/>
    <w:multiLevelType w:val="multilevel"/>
    <w:tmpl w:val="F30CC20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1590"/>
    <w:rsid w:val="00CD0D49"/>
    <w:rsid w:val="00F51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7F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107F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ListLabel1">
    <w:name w:val="ListLabel 1"/>
    <w:qFormat/>
    <w:rsid w:val="00F51590"/>
    <w:rPr>
      <w:color w:val="auto"/>
      <w:sz w:val="28"/>
    </w:rPr>
  </w:style>
  <w:style w:type="character" w:customStyle="1" w:styleId="ListLabel2">
    <w:name w:val="ListLabel 2"/>
    <w:qFormat/>
    <w:rsid w:val="00F51590"/>
    <w:rPr>
      <w:rFonts w:cs="Courier New"/>
    </w:rPr>
  </w:style>
  <w:style w:type="character" w:customStyle="1" w:styleId="ListLabel3">
    <w:name w:val="ListLabel 3"/>
    <w:qFormat/>
    <w:rsid w:val="00F51590"/>
    <w:rPr>
      <w:rFonts w:cs="Courier New"/>
    </w:rPr>
  </w:style>
  <w:style w:type="character" w:customStyle="1" w:styleId="ListLabel4">
    <w:name w:val="ListLabel 4"/>
    <w:qFormat/>
    <w:rsid w:val="00F51590"/>
    <w:rPr>
      <w:rFonts w:cs="Courier New"/>
    </w:rPr>
  </w:style>
  <w:style w:type="character" w:customStyle="1" w:styleId="ListLabel5">
    <w:name w:val="ListLabel 5"/>
    <w:qFormat/>
    <w:rsid w:val="00F51590"/>
    <w:rPr>
      <w:color w:val="auto"/>
      <w:sz w:val="28"/>
    </w:rPr>
  </w:style>
  <w:style w:type="character" w:customStyle="1" w:styleId="ListLabel6">
    <w:name w:val="ListLabel 6"/>
    <w:qFormat/>
    <w:rsid w:val="00F51590"/>
    <w:rPr>
      <w:rFonts w:cs="Courier New"/>
    </w:rPr>
  </w:style>
  <w:style w:type="character" w:customStyle="1" w:styleId="ListLabel7">
    <w:name w:val="ListLabel 7"/>
    <w:qFormat/>
    <w:rsid w:val="00F51590"/>
    <w:rPr>
      <w:rFonts w:cs="Courier New"/>
    </w:rPr>
  </w:style>
  <w:style w:type="character" w:customStyle="1" w:styleId="ListLabel8">
    <w:name w:val="ListLabel 8"/>
    <w:qFormat/>
    <w:rsid w:val="00F51590"/>
    <w:rPr>
      <w:rFonts w:cs="Courier New"/>
    </w:rPr>
  </w:style>
  <w:style w:type="character" w:customStyle="1" w:styleId="ListLabel9">
    <w:name w:val="ListLabel 9"/>
    <w:qFormat/>
    <w:rsid w:val="00F51590"/>
    <w:rPr>
      <w:color w:val="auto"/>
      <w:sz w:val="28"/>
    </w:rPr>
  </w:style>
  <w:style w:type="character" w:customStyle="1" w:styleId="ListLabel10">
    <w:name w:val="ListLabel 10"/>
    <w:qFormat/>
    <w:rsid w:val="00F51590"/>
    <w:rPr>
      <w:rFonts w:cs="Courier New"/>
    </w:rPr>
  </w:style>
  <w:style w:type="character" w:customStyle="1" w:styleId="ListLabel11">
    <w:name w:val="ListLabel 11"/>
    <w:qFormat/>
    <w:rsid w:val="00F51590"/>
    <w:rPr>
      <w:rFonts w:cs="Courier New"/>
    </w:rPr>
  </w:style>
  <w:style w:type="character" w:customStyle="1" w:styleId="ListLabel12">
    <w:name w:val="ListLabel 12"/>
    <w:qFormat/>
    <w:rsid w:val="00F51590"/>
    <w:rPr>
      <w:rFonts w:cs="Courier New"/>
    </w:rPr>
  </w:style>
  <w:style w:type="character" w:customStyle="1" w:styleId="ListLabel13">
    <w:name w:val="ListLabel 13"/>
    <w:qFormat/>
    <w:rsid w:val="00F51590"/>
    <w:rPr>
      <w:sz w:val="28"/>
    </w:rPr>
  </w:style>
  <w:style w:type="character" w:customStyle="1" w:styleId="ListLabel14">
    <w:name w:val="ListLabel 14"/>
    <w:qFormat/>
    <w:rsid w:val="00F51590"/>
    <w:rPr>
      <w:rFonts w:cs="Times New Roman"/>
      <w:sz w:val="20"/>
    </w:rPr>
  </w:style>
  <w:style w:type="character" w:customStyle="1" w:styleId="ListLabel15">
    <w:name w:val="ListLabel 15"/>
    <w:qFormat/>
    <w:rsid w:val="00F51590"/>
    <w:rPr>
      <w:sz w:val="20"/>
    </w:rPr>
  </w:style>
  <w:style w:type="character" w:customStyle="1" w:styleId="ListLabel16">
    <w:name w:val="ListLabel 16"/>
    <w:qFormat/>
    <w:rsid w:val="00F51590"/>
    <w:rPr>
      <w:sz w:val="20"/>
    </w:rPr>
  </w:style>
  <w:style w:type="character" w:customStyle="1" w:styleId="ListLabel17">
    <w:name w:val="ListLabel 17"/>
    <w:qFormat/>
    <w:rsid w:val="00F51590"/>
    <w:rPr>
      <w:sz w:val="20"/>
    </w:rPr>
  </w:style>
  <w:style w:type="character" w:customStyle="1" w:styleId="ListLabel18">
    <w:name w:val="ListLabel 18"/>
    <w:qFormat/>
    <w:rsid w:val="00F51590"/>
    <w:rPr>
      <w:sz w:val="20"/>
    </w:rPr>
  </w:style>
  <w:style w:type="character" w:customStyle="1" w:styleId="ListLabel19">
    <w:name w:val="ListLabel 19"/>
    <w:qFormat/>
    <w:rsid w:val="00F51590"/>
    <w:rPr>
      <w:sz w:val="20"/>
    </w:rPr>
  </w:style>
  <w:style w:type="character" w:customStyle="1" w:styleId="ListLabel20">
    <w:name w:val="ListLabel 20"/>
    <w:qFormat/>
    <w:rsid w:val="00F51590"/>
    <w:rPr>
      <w:sz w:val="20"/>
    </w:rPr>
  </w:style>
  <w:style w:type="character" w:customStyle="1" w:styleId="ListLabel21">
    <w:name w:val="ListLabel 21"/>
    <w:qFormat/>
    <w:rsid w:val="00F51590"/>
    <w:rPr>
      <w:sz w:val="20"/>
    </w:rPr>
  </w:style>
  <w:style w:type="character" w:customStyle="1" w:styleId="ListLabel22">
    <w:name w:val="ListLabel 22"/>
    <w:qFormat/>
    <w:rsid w:val="00F51590"/>
    <w:rPr>
      <w:sz w:val="28"/>
    </w:rPr>
  </w:style>
  <w:style w:type="character" w:customStyle="1" w:styleId="ListLabel23">
    <w:name w:val="ListLabel 23"/>
    <w:qFormat/>
    <w:rsid w:val="00F51590"/>
    <w:rPr>
      <w:rFonts w:cs="Times New Roman"/>
      <w:sz w:val="20"/>
    </w:rPr>
  </w:style>
  <w:style w:type="character" w:customStyle="1" w:styleId="ListLabel24">
    <w:name w:val="ListLabel 24"/>
    <w:qFormat/>
    <w:rsid w:val="00F51590"/>
    <w:rPr>
      <w:sz w:val="20"/>
    </w:rPr>
  </w:style>
  <w:style w:type="character" w:customStyle="1" w:styleId="ListLabel25">
    <w:name w:val="ListLabel 25"/>
    <w:qFormat/>
    <w:rsid w:val="00F51590"/>
    <w:rPr>
      <w:sz w:val="20"/>
    </w:rPr>
  </w:style>
  <w:style w:type="character" w:customStyle="1" w:styleId="ListLabel26">
    <w:name w:val="ListLabel 26"/>
    <w:qFormat/>
    <w:rsid w:val="00F51590"/>
    <w:rPr>
      <w:sz w:val="20"/>
    </w:rPr>
  </w:style>
  <w:style w:type="character" w:customStyle="1" w:styleId="ListLabel27">
    <w:name w:val="ListLabel 27"/>
    <w:qFormat/>
    <w:rsid w:val="00F51590"/>
    <w:rPr>
      <w:sz w:val="20"/>
    </w:rPr>
  </w:style>
  <w:style w:type="character" w:customStyle="1" w:styleId="ListLabel28">
    <w:name w:val="ListLabel 28"/>
    <w:qFormat/>
    <w:rsid w:val="00F51590"/>
    <w:rPr>
      <w:sz w:val="20"/>
    </w:rPr>
  </w:style>
  <w:style w:type="character" w:customStyle="1" w:styleId="ListLabel29">
    <w:name w:val="ListLabel 29"/>
    <w:qFormat/>
    <w:rsid w:val="00F51590"/>
    <w:rPr>
      <w:sz w:val="20"/>
    </w:rPr>
  </w:style>
  <w:style w:type="character" w:customStyle="1" w:styleId="ListLabel30">
    <w:name w:val="ListLabel 30"/>
    <w:qFormat/>
    <w:rsid w:val="00F51590"/>
    <w:rPr>
      <w:sz w:val="20"/>
    </w:rPr>
  </w:style>
  <w:style w:type="character" w:customStyle="1" w:styleId="ListLabel31">
    <w:name w:val="ListLabel 31"/>
    <w:qFormat/>
    <w:rsid w:val="00F51590"/>
    <w:rPr>
      <w:sz w:val="28"/>
    </w:rPr>
  </w:style>
  <w:style w:type="character" w:customStyle="1" w:styleId="ListLabel32">
    <w:name w:val="ListLabel 32"/>
    <w:qFormat/>
    <w:rsid w:val="00F51590"/>
    <w:rPr>
      <w:rFonts w:cs="Times New Roman"/>
      <w:sz w:val="20"/>
    </w:rPr>
  </w:style>
  <w:style w:type="character" w:customStyle="1" w:styleId="ListLabel33">
    <w:name w:val="ListLabel 33"/>
    <w:qFormat/>
    <w:rsid w:val="00F51590"/>
    <w:rPr>
      <w:sz w:val="20"/>
    </w:rPr>
  </w:style>
  <w:style w:type="character" w:customStyle="1" w:styleId="ListLabel34">
    <w:name w:val="ListLabel 34"/>
    <w:qFormat/>
    <w:rsid w:val="00F51590"/>
    <w:rPr>
      <w:sz w:val="20"/>
    </w:rPr>
  </w:style>
  <w:style w:type="character" w:customStyle="1" w:styleId="ListLabel35">
    <w:name w:val="ListLabel 35"/>
    <w:qFormat/>
    <w:rsid w:val="00F51590"/>
    <w:rPr>
      <w:sz w:val="20"/>
    </w:rPr>
  </w:style>
  <w:style w:type="character" w:customStyle="1" w:styleId="ListLabel36">
    <w:name w:val="ListLabel 36"/>
    <w:qFormat/>
    <w:rsid w:val="00F51590"/>
    <w:rPr>
      <w:sz w:val="20"/>
    </w:rPr>
  </w:style>
  <w:style w:type="character" w:customStyle="1" w:styleId="ListLabel37">
    <w:name w:val="ListLabel 37"/>
    <w:qFormat/>
    <w:rsid w:val="00F51590"/>
    <w:rPr>
      <w:sz w:val="20"/>
    </w:rPr>
  </w:style>
  <w:style w:type="character" w:customStyle="1" w:styleId="ListLabel38">
    <w:name w:val="ListLabel 38"/>
    <w:qFormat/>
    <w:rsid w:val="00F51590"/>
    <w:rPr>
      <w:sz w:val="20"/>
    </w:rPr>
  </w:style>
  <w:style w:type="character" w:customStyle="1" w:styleId="ListLabel39">
    <w:name w:val="ListLabel 39"/>
    <w:qFormat/>
    <w:rsid w:val="00F51590"/>
    <w:rPr>
      <w:sz w:val="20"/>
    </w:rPr>
  </w:style>
  <w:style w:type="character" w:customStyle="1" w:styleId="ListLabel40">
    <w:name w:val="ListLabel 40"/>
    <w:qFormat/>
    <w:rsid w:val="00F51590"/>
    <w:rPr>
      <w:sz w:val="28"/>
    </w:rPr>
  </w:style>
  <w:style w:type="character" w:customStyle="1" w:styleId="ListLabel41">
    <w:name w:val="ListLabel 41"/>
    <w:qFormat/>
    <w:rsid w:val="00F51590"/>
    <w:rPr>
      <w:rFonts w:cs="Times New Roman"/>
      <w:sz w:val="20"/>
    </w:rPr>
  </w:style>
  <w:style w:type="character" w:customStyle="1" w:styleId="ListLabel42">
    <w:name w:val="ListLabel 42"/>
    <w:qFormat/>
    <w:rsid w:val="00F51590"/>
    <w:rPr>
      <w:sz w:val="20"/>
    </w:rPr>
  </w:style>
  <w:style w:type="character" w:customStyle="1" w:styleId="ListLabel43">
    <w:name w:val="ListLabel 43"/>
    <w:qFormat/>
    <w:rsid w:val="00F51590"/>
    <w:rPr>
      <w:sz w:val="20"/>
    </w:rPr>
  </w:style>
  <w:style w:type="character" w:customStyle="1" w:styleId="ListLabel44">
    <w:name w:val="ListLabel 44"/>
    <w:qFormat/>
    <w:rsid w:val="00F51590"/>
    <w:rPr>
      <w:sz w:val="20"/>
    </w:rPr>
  </w:style>
  <w:style w:type="character" w:customStyle="1" w:styleId="ListLabel45">
    <w:name w:val="ListLabel 45"/>
    <w:qFormat/>
    <w:rsid w:val="00F51590"/>
    <w:rPr>
      <w:sz w:val="20"/>
    </w:rPr>
  </w:style>
  <w:style w:type="character" w:customStyle="1" w:styleId="ListLabel46">
    <w:name w:val="ListLabel 46"/>
    <w:qFormat/>
    <w:rsid w:val="00F51590"/>
    <w:rPr>
      <w:sz w:val="20"/>
    </w:rPr>
  </w:style>
  <w:style w:type="character" w:customStyle="1" w:styleId="ListLabel47">
    <w:name w:val="ListLabel 47"/>
    <w:qFormat/>
    <w:rsid w:val="00F51590"/>
    <w:rPr>
      <w:sz w:val="20"/>
    </w:rPr>
  </w:style>
  <w:style w:type="character" w:customStyle="1" w:styleId="ListLabel48">
    <w:name w:val="ListLabel 48"/>
    <w:qFormat/>
    <w:rsid w:val="00F51590"/>
    <w:rPr>
      <w:sz w:val="20"/>
    </w:rPr>
  </w:style>
  <w:style w:type="character" w:customStyle="1" w:styleId="a4">
    <w:name w:val="Маркеры списка"/>
    <w:qFormat/>
    <w:rsid w:val="00F51590"/>
    <w:rPr>
      <w:rFonts w:ascii="OpenSymbol" w:eastAsia="OpenSymbol" w:hAnsi="OpenSymbol" w:cs="OpenSymbol"/>
    </w:rPr>
  </w:style>
  <w:style w:type="paragraph" w:customStyle="1" w:styleId="a5">
    <w:name w:val="Заголовок"/>
    <w:basedOn w:val="a"/>
    <w:next w:val="a6"/>
    <w:qFormat/>
    <w:rsid w:val="00F51590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rsid w:val="00F51590"/>
    <w:pPr>
      <w:spacing w:after="140" w:line="276" w:lineRule="auto"/>
    </w:pPr>
  </w:style>
  <w:style w:type="paragraph" w:styleId="a7">
    <w:name w:val="List"/>
    <w:basedOn w:val="a6"/>
    <w:rsid w:val="00F51590"/>
    <w:rPr>
      <w:rFonts w:cs="Lucida Sans"/>
    </w:rPr>
  </w:style>
  <w:style w:type="paragraph" w:customStyle="1" w:styleId="Caption">
    <w:name w:val="Caption"/>
    <w:basedOn w:val="a"/>
    <w:qFormat/>
    <w:rsid w:val="00F51590"/>
    <w:pPr>
      <w:suppressLineNumbers/>
      <w:spacing w:before="120" w:after="120"/>
    </w:pPr>
    <w:rPr>
      <w:rFonts w:cs="Lucida Sans"/>
      <w:i/>
      <w:iCs/>
    </w:rPr>
  </w:style>
  <w:style w:type="paragraph" w:styleId="a8">
    <w:name w:val="index heading"/>
    <w:basedOn w:val="a"/>
    <w:qFormat/>
    <w:rsid w:val="00F51590"/>
    <w:pPr>
      <w:suppressLineNumbers/>
    </w:pPr>
    <w:rPr>
      <w:rFonts w:cs="Lucida Sans"/>
    </w:rPr>
  </w:style>
  <w:style w:type="paragraph" w:styleId="a9">
    <w:name w:val="Balloon Text"/>
    <w:basedOn w:val="a"/>
    <w:uiPriority w:val="99"/>
    <w:semiHidden/>
    <w:unhideWhenUsed/>
    <w:qFormat/>
    <w:rsid w:val="00A107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1217</Words>
  <Characters>6941</Characters>
  <Application>Microsoft Office Word</Application>
  <DocSecurity>0</DocSecurity>
  <Lines>57</Lines>
  <Paragraphs>16</Paragraphs>
  <ScaleCrop>false</ScaleCrop>
  <Company/>
  <LinksUpToDate>false</LinksUpToDate>
  <CharactersWithSpaces>8142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2</cp:revision>
  <dcterms:created xsi:type="dcterms:W3CDTF">2021-04-12T19:00:00Z</dcterms:created>
  <dcterms:modified xsi:type="dcterms:W3CDTF">2021-04-12T19:00:00Z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